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15" w:lineRule="atLeast"/>
        <w:ind w:left="0" w:right="0" w:firstLine="0"/>
        <w:jc w:val="center"/>
        <w:rPr>
          <w:rFonts w:ascii="微软雅黑" w:hAnsi="微软雅黑" w:eastAsia="微软雅黑" w:cs="微软雅黑"/>
          <w:b/>
          <w:bCs/>
          <w:i w:val="0"/>
          <w:iCs w:val="0"/>
          <w:caps w:val="0"/>
          <w:color w:val="353535"/>
          <w:spacing w:val="0"/>
          <w:sz w:val="36"/>
          <w:szCs w:val="36"/>
        </w:rPr>
      </w:pPr>
      <w:r>
        <w:rPr>
          <w:rFonts w:hint="eastAsia" w:ascii="微软雅黑" w:hAnsi="微软雅黑" w:eastAsia="微软雅黑" w:cs="微软雅黑"/>
          <w:b/>
          <w:bCs/>
          <w:i w:val="0"/>
          <w:iCs w:val="0"/>
          <w:caps w:val="0"/>
          <w:color w:val="353535"/>
          <w:spacing w:val="0"/>
          <w:sz w:val="36"/>
          <w:szCs w:val="36"/>
          <w:shd w:val="clear" w:fill="FFFFFF"/>
        </w:rPr>
        <w:t>青岛农业大学</w:t>
      </w:r>
      <w:r>
        <w:rPr>
          <w:rFonts w:hint="eastAsia" w:ascii="微软雅黑" w:hAnsi="微软雅黑" w:eastAsia="微软雅黑" w:cs="微软雅黑"/>
          <w:b/>
          <w:bCs/>
          <w:i w:val="0"/>
          <w:iCs w:val="0"/>
          <w:caps w:val="0"/>
          <w:color w:val="353535"/>
          <w:spacing w:val="0"/>
          <w:sz w:val="36"/>
          <w:szCs w:val="36"/>
          <w:shd w:val="clear" w:fill="FFFFFF"/>
          <w:lang w:val="en-US" w:eastAsia="zh-CN"/>
        </w:rPr>
        <w:t>第二</w:t>
      </w:r>
      <w:r>
        <w:rPr>
          <w:rFonts w:hint="eastAsia" w:ascii="微软雅黑" w:hAnsi="微软雅黑" w:eastAsia="微软雅黑" w:cs="微软雅黑"/>
          <w:b/>
          <w:bCs/>
          <w:i w:val="0"/>
          <w:iCs w:val="0"/>
          <w:caps w:val="0"/>
          <w:color w:val="353535"/>
          <w:spacing w:val="0"/>
          <w:sz w:val="36"/>
          <w:szCs w:val="36"/>
          <w:shd w:val="clear" w:fill="FFFFFF"/>
        </w:rPr>
        <w:t>届青年影像创意大赛获奖公示</w:t>
      </w:r>
    </w:p>
    <w:p>
      <w:pPr>
        <w:rPr>
          <w:rFonts w:hint="eastAsia"/>
        </w:rPr>
      </w:pPr>
    </w:p>
    <w:p>
      <w:pPr>
        <w:ind w:firstLine="420" w:firstLineChars="200"/>
        <w:rPr>
          <w:rFonts w:hint="eastAsia"/>
        </w:rPr>
      </w:pPr>
      <w:r>
        <w:rPr>
          <w:rFonts w:hint="eastAsia"/>
        </w:rPr>
        <w:t>青岛农业大学青年影像创意大赛以</w:t>
      </w:r>
      <w:r>
        <w:rPr>
          <w:rFonts w:hint="eastAsia"/>
          <w:lang w:val="en-US" w:eastAsia="zh-CN"/>
        </w:rPr>
        <w:t>好创意</w:t>
      </w:r>
      <w:r>
        <w:rPr>
          <w:rFonts w:hint="eastAsia"/>
        </w:rPr>
        <w:t>全国、省级赛事为依托，大赛的宗旨是强化广大青年学生数字影像实践能力和创新精神的培养，提高大学生审美修养。以大学生为参与对象，旨在传播健康向上、爱国进取的校园影视文化，交流最新的数字艺术创作技术和研究成果，培养大学生对数字艺术的热爱，通过比赛发现和培养一批具有现代数字艺术创作能力的高水平人才，为发展文化产业做好人才的培养和储备工作。并通过这项赛事，培育德智体美劳全面发展、创新型、实用型、复合型人才，展现当代大学生的精神风貌。</w:t>
      </w:r>
    </w:p>
    <w:p>
      <w:pPr>
        <w:rPr>
          <w:rFonts w:hint="eastAsia"/>
        </w:rPr>
      </w:pPr>
    </w:p>
    <w:p>
      <w:pPr>
        <w:rPr>
          <w:rFonts w:hint="eastAsia"/>
        </w:rPr>
      </w:pPr>
      <w:r>
        <w:rPr>
          <w:rFonts w:hint="eastAsia"/>
        </w:rPr>
        <w:t>　　青岛农业大学青年影像创意大赛以全国、省级赛事为依托，大赛的宗旨是强化广大青年学生数字影像实践能力和创新精神的培养，提高大学生审美修养。</w:t>
      </w:r>
    </w:p>
    <w:p>
      <w:pPr>
        <w:rPr>
          <w:rFonts w:hint="eastAsia"/>
        </w:rPr>
      </w:pPr>
    </w:p>
    <w:p>
      <w:pPr>
        <w:ind w:firstLine="420"/>
        <w:rPr>
          <w:rFonts w:hint="eastAsia"/>
        </w:rPr>
      </w:pPr>
      <w:r>
        <w:rPr>
          <w:rFonts w:hint="eastAsia"/>
        </w:rPr>
        <w:t>由创新创业学院主办、动漫与传媒学院承办的青岛农业大学</w:t>
      </w:r>
      <w:r>
        <w:rPr>
          <w:rFonts w:hint="eastAsia"/>
          <w:lang w:val="en-US" w:eastAsia="zh-CN"/>
        </w:rPr>
        <w:t>第二</w:t>
      </w:r>
      <w:bookmarkStart w:id="0" w:name="_GoBack"/>
      <w:bookmarkEnd w:id="0"/>
      <w:r>
        <w:rPr>
          <w:rFonts w:hint="eastAsia"/>
        </w:rPr>
        <w:t>届青年影像创意大赛成功举办。截止至作品投递截止日期，共征集作品</w:t>
      </w:r>
      <w:r>
        <w:rPr>
          <w:rFonts w:hint="eastAsia"/>
          <w:lang w:val="en-US" w:eastAsia="zh-CN"/>
        </w:rPr>
        <w:t>22</w:t>
      </w:r>
      <w:r>
        <w:rPr>
          <w:rFonts w:hint="eastAsia"/>
        </w:rPr>
        <w:t>0件，有效作品</w:t>
      </w:r>
      <w:r>
        <w:rPr>
          <w:rFonts w:hint="eastAsia"/>
          <w:lang w:val="en-US" w:eastAsia="zh-CN"/>
        </w:rPr>
        <w:t>206</w:t>
      </w:r>
      <w:r>
        <w:rPr>
          <w:rFonts w:hint="eastAsia"/>
        </w:rPr>
        <w:t>件，参赛人次</w:t>
      </w:r>
      <w:r>
        <w:rPr>
          <w:rFonts w:hint="eastAsia"/>
          <w:lang w:val="en-US" w:eastAsia="zh-CN"/>
        </w:rPr>
        <w:t>536</w:t>
      </w:r>
      <w:r>
        <w:rPr>
          <w:rFonts w:hint="eastAsia"/>
        </w:rPr>
        <w:t>人次，参赛团队个人共计</w:t>
      </w:r>
      <w:r>
        <w:rPr>
          <w:rFonts w:hint="eastAsia"/>
          <w:lang w:val="en-US" w:eastAsia="zh-CN"/>
        </w:rPr>
        <w:t>159</w:t>
      </w:r>
      <w:r>
        <w:rPr>
          <w:rFonts w:hint="eastAsia"/>
        </w:rPr>
        <w:t>组。</w:t>
      </w:r>
    </w:p>
    <w:p>
      <w:pPr>
        <w:spacing w:line="600" w:lineRule="exact"/>
        <w:jc w:val="center"/>
        <w:rPr>
          <w:rFonts w:hint="eastAsia" w:ascii="宋体" w:hAnsi="宋体" w:eastAsia="宋体" w:cs="宋体"/>
          <w:b/>
          <w:bCs/>
          <w:color w:val="333333"/>
          <w:sz w:val="40"/>
          <w:szCs w:val="40"/>
          <w:shd w:val="clear" w:color="auto" w:fill="FFFFFF"/>
        </w:rPr>
      </w:pPr>
    </w:p>
    <w:p>
      <w:pPr>
        <w:spacing w:line="600" w:lineRule="exact"/>
        <w:jc w:val="center"/>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333333"/>
          <w:sz w:val="44"/>
          <w:szCs w:val="44"/>
          <w:shd w:val="clear" w:color="auto" w:fill="FFFFFF"/>
        </w:rPr>
        <w:t>获奖名单</w:t>
      </w:r>
      <w:r>
        <w:rPr>
          <w:rFonts w:hint="eastAsia" w:ascii="宋体" w:hAnsi="宋体" w:eastAsia="宋体" w:cs="宋体"/>
          <w:color w:val="000000" w:themeColor="text1"/>
          <w:sz w:val="32"/>
          <w:szCs w:val="32"/>
          <w:shd w:val="clear" w:color="auto" w:fill="FFFFFF"/>
          <w14:textFill>
            <w14:solidFill>
              <w14:schemeClr w14:val="tx1"/>
            </w14:solidFill>
          </w14:textFill>
        </w:rPr>
        <w:t> </w:t>
      </w:r>
    </w:p>
    <w:p>
      <w:pPr>
        <w:rPr>
          <w:rStyle w:val="4"/>
          <w:rFonts w:ascii="宋体" w:hAnsi="宋体" w:eastAsia="宋体" w:cs="宋体"/>
          <w:bCs/>
          <w:color w:val="000000" w:themeColor="text1"/>
          <w:sz w:val="36"/>
          <w:szCs w:val="36"/>
          <w:shd w:val="clear" w:color="auto" w:fill="FFFFFF"/>
          <w14:textFill>
            <w14:solidFill>
              <w14:schemeClr w14:val="tx1"/>
            </w14:solidFill>
          </w14:textFill>
        </w:rPr>
      </w:pPr>
      <w:r>
        <w:rPr>
          <w:rStyle w:val="4"/>
          <w:rFonts w:hint="eastAsia" w:ascii="宋体" w:hAnsi="宋体" w:eastAsia="宋体" w:cs="宋体"/>
          <w:b w:val="0"/>
          <w:color w:val="000000" w:themeColor="text1"/>
          <w:sz w:val="36"/>
          <w:szCs w:val="36"/>
          <w:shd w:val="clear" w:color="auto" w:fill="FFFFFF"/>
          <w14:textFill>
            <w14:solidFill>
              <w14:schemeClr w14:val="tx1"/>
            </w14:solidFill>
          </w14:textFill>
        </w:rPr>
        <w:t>视频类作品</w:t>
      </w:r>
    </w:p>
    <w:tbl>
      <w:tblPr>
        <w:tblStyle w:val="6"/>
        <w:tblW w:w="9219"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423"/>
        <w:gridCol w:w="4473"/>
      </w:tblGrid>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获奖等级</w:t>
            </w:r>
          </w:p>
        </w:tc>
        <w:tc>
          <w:tcPr>
            <w:tcW w:w="34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作品名称</w:t>
            </w:r>
          </w:p>
        </w:tc>
        <w:tc>
          <w:tcPr>
            <w:tcW w:w="447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作者</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《归乡》</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张玉韩、张鑫悦、刘亚伟、王晓洁</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《海韵匠心：贝雕千年》</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王亚赛、朱筱雨、程茜钰、赵嘉婧</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《假如刘徽是学习博主》</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王子帆、高琪、宋晨曦、李文佳</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《山茶花开时》</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卢馨宇、谷思颖、田子怡、王筝、刘瑞</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《山城》</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金诗博、庞泽华、张拯</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《小得盈满，静待花开》</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王伟然、邢梦君、张修瑜</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《一抹蓝》</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王伟然、邢梦君、董冯沁玮</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《当“幸福”来敲门》</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丛雅文、吴博扬、刘长隆</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《祈盼》</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林红伟、姜淼、王晓庆、尹一帆</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《路》</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武涵、张译凡、孟霄、杜嘉文</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《第三次日落》</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邱吉祥、艾玲娜、庄雨濛、张一群、郭新阳</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《崂山茶韵》</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王善越、张年庆、李帅</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《你好》</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王雯莹、牛思妤、刘筱璇、陈春晓</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《旧岁新长》</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王亚赛、张媛媛、李秋雨、王依琳、李雨松</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《我们热爱的这片海》</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张苏璐、孙雨泽、李佳琦、王子傲</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《布衣之下》</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郑文珂、刘欣玥</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《竹子与竹子》</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韩恣昕、郑钧丹</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《守望》</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王善越、张俊杰、李帅</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《渔耕遥》</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王雯莹、金氏晨、高天、赵玉娇</w:t>
            </w:r>
          </w:p>
        </w:tc>
      </w:tr>
      <w:tr>
        <w:tblPrEx>
          <w:tblLayout w:type="fixed"/>
        </w:tblPrEx>
        <w:tc>
          <w:tcPr>
            <w:tcW w:w="132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《黄河尾闾赶海人》</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李雨松、陈俊烨、温珵、葛源</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王伟然、张修瑜、邢梦君、何志恒</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《45°青年》</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陈佳欣、任馨蕾、周升云、袁思涵、刘子涵</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《灰色的尽头》</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陈佳欣、王晓洁、张鑫悦</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《善待暮年—点亮银发生活》</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袁思涵、吴婧怡、王浩泉、王新悦</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《深夜食光不打烊》</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王子怡、李梦婷、于呈惠、王艳梅</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《洗尽“铅”华》</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王伟然、何志恒、张修瑜、邢梦君</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《小纸条》</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韩一菲、潘一萍、杨梦婷、王鸿林、张玉瑾</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《远与近》</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张一凡、刘康佳、张悦</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《不完美小孩》</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程阳、刘思敏、郑好、于晓洁</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《岛上书店》</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曲畅、纪俊晖、张祎、徐学怡</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《夜事记》</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张苏璐、张媛媛、杜琦瑶</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《指间风华·古法流芳》</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侯欣冉、朱筱雨、刘亦然</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《万物皆可书》</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刘佳琪、艾玲娜、邱吉祥</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《唯尔国风》</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刘筱璇、朱琪煊、史晓阳、董冯沁玮</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《美无定式》</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刘亦然、侯欣冉、朱筱雨</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《母亲 等我跨过海》</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史晓阳、朱琪煊、刘筱璇</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《守·候》</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王莹、邢鑫溢</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《寻鲟》</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片鼎甲、司玉庆、盛永杰、刘泽栋</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《烟火中的传承——熏画》</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丁万钰、孔函、孙雨婷、杨璇</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《爷爷的车前草》</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郇乐、韩恣昕、郑钧丹、杨晨</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《鸢舞潍空》</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沈林慧、张梓洋、杨洁、郑和通</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《琉璃传韵》</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张家勇、陈鹏、李亚鲁、王丹萍</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《暗键伤人》</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邢梦君、杨晨、张一凡</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《生活“玩笑”》</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赵一帆、马文秀、徐忠凯、付荣明</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《指间风华·古法流芳》</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朱筱雨、侯欣冉、万子涵、宋晨曦、李文佳</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《非遗里的中国年》</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闫佳慧</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《爸妈，我想当兵》</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方晨、张梦彤、刘嘉琪、李倩</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《布娃娃的治愈之旅》</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段爽、杜雨祺、刘梦婷、郭文萱</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《即墨玫瑰梦》</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尹志妍、乔梦圆、杜颖、王艺颖</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《记忆的回响》</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王浩然、周升云、杜昀飞、王晗静</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《崂山有嘉木》</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王茜雅、鲁宗超、张兆祎、李兴隆</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《喵喵教徒》</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王伟然、张修瑜、何志恒、邢梦君</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《奶茶的雪地诗行》</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王伟然、邢梦君、张修瑜</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《平凡中的不凡》</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代可心、吴雨晴、师琦、张雅迪</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《诗经绿意》</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高文硕、张兆祎、许占康</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《睡眠买卖》</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郭芯汝、杨春逸、李树棋</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《纸愿》</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王延森、李福冉、张凯</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《艾草说》</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张丽静、陈一凡、于静静</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《壁界》</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武涵、张译凡、孟霄</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《归根》</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李思谕、贾雪妮、张琼雯、王亚赛</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《假面之下》</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苗卓然、张佳璠、王静雯、张媛媛</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《假如还有最后三天》</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张汝婷、贾瑞华、邵亚男、孙耀辉</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《心灵感冒》</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李梦晨、孙英琦、崔晓帆、周聪</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《智圣故里·时尚沂南》</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马文秀、赵一帆</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《青春无价，别背“贷”价》</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翟航平、吴祥凯、范之谦</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《生而美丽 不被定义》</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王天阳、孙冉冉、杨晴月、赵珂</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《桃夭》</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郭怡雨、李英姿、孟详乐、王淇</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《救赎》</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徐非晚、刘海青、延晓惠、胡艾嘉</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《苏珊日记》</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万子涵、王孝琳、付椿茹、刘俊秀</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《眼睫毛的奇迹》</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杨彤彤、李凯楠、杜靖怡、张非凡</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《一方豆腐，都福一方》</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孙梦遥、潘瑶、侯琦秀</w:t>
            </w:r>
          </w:p>
        </w:tc>
      </w:tr>
      <w:tr>
        <w:tblPrEx>
          <w:tblLayout w:type="fixed"/>
        </w:tblPrEx>
        <w:tc>
          <w:tcPr>
            <w:tcW w:w="13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4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《鉴往知来，向史而新——黄河流域古建筑保护发展调研记录》</w:t>
            </w:r>
          </w:p>
        </w:tc>
        <w:tc>
          <w:tcPr>
            <w:tcW w:w="44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马钰嘉</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36"/>
          <w:szCs w:val="36"/>
          <w:u w:val="none"/>
          <w:lang w:val="en-US" w:eastAsia="zh-CN" w:bidi="ar"/>
        </w:rPr>
        <w:t>数字摄影类作品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89"/>
        <w:gridCol w:w="3743"/>
      </w:tblGrid>
      <w:tr>
        <w:tblPrEx>
          <w:tblLayout w:type="fixed"/>
        </w:tblPrEx>
        <w:tc>
          <w:tcPr>
            <w:tcW w:w="1690"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获奖等级</w:t>
            </w:r>
          </w:p>
        </w:tc>
        <w:tc>
          <w:tcPr>
            <w:tcW w:w="3089"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作品名称</w:t>
            </w:r>
          </w:p>
        </w:tc>
        <w:tc>
          <w:tcPr>
            <w:tcW w:w="3743" w:type="dxa"/>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作者</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《青岛风光》</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周立群</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《露营莓果酒》</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张媛媛</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《何为美“梨”》</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赵舒宁</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《与海同蓝 深海微珠》</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杜琦瑶</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《百态人生》</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程阳</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《百韵底色》</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刘欣玥</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《齐鲁烟火》</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马文秀</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《清风之韵》</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张金霞</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《青岛的初秋》</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林红伟</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《文化市场掠影》</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王亚赛</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《虽身体残破，仍向往花开》</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陈芊圻</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《自然脉络》</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翟航平</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《晋韵古建：时光里的山西瑰宝》</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马钰嘉</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《绿帽下的历史印记》</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马钰嘉</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《日辉映李 夜露海棠》</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王亚赛</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《返航》</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赵一帆</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《郑州印象》</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林红伟</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《春日绽放》</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翟航平</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《向前》</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刘书亚</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《福禄》</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刘欣玥</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《你好》</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刘欣玥</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《绘影葫芦》</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王莹</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《雾绕海滨》</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王莹</w:t>
            </w:r>
          </w:p>
        </w:tc>
      </w:tr>
      <w:tr>
        <w:tblPrEx>
          <w:tblLayout w:type="fixed"/>
        </w:tblPrEx>
        <w:trPr>
          <w:trHeight w:val="288" w:hRule="atLeast"/>
        </w:trPr>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《观星》</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程阳</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《生与养》</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朱琪煊</w:t>
            </w:r>
          </w:p>
        </w:tc>
      </w:tr>
      <w:tr>
        <w:tblPrEx>
          <w:tblLayout w:type="fixed"/>
        </w:tblPrEx>
        <w:tc>
          <w:tcPr>
            <w:tcW w:w="169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308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《行人的意图》</w:t>
            </w:r>
          </w:p>
        </w:tc>
        <w:tc>
          <w:tcPr>
            <w:tcW w:w="37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刘洁滢</w:t>
            </w:r>
          </w:p>
        </w:tc>
      </w:tr>
    </w:tbl>
    <w:p>
      <w:pPr>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408</Words>
  <Characters>415</Characters>
  <Lines>0</Lines>
  <Paragraphs>0</Paragraphs>
  <TotalTime>0</TotalTime>
  <ScaleCrop>false</ScaleCrop>
  <LinksUpToDate>false</LinksUpToDate>
  <CharactersWithSpaces>419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2024-09-05T16:14:00Z</dcterms:created>
  <dc:creator>王冲</dc:creator>
  <cp:lastModifiedBy>iPad</cp:lastModifiedBy>
  <dcterms:modified xsi:type="dcterms:W3CDTF">2024-09-12T10:21:17Z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2052-12.16.0</vt:lpwstr>
  </property>
  <property fmtid="{D5CDD505-2E9C-101B-9397-08002B2CF9AE}" pid="3" name="ICV">
    <vt:lpwstr>E583E9C4279D4C59BB7A378BF0F03B31_11</vt:lpwstr>
  </property>
</Properties>
</file>