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D6F4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关于开展推荐优秀应届本科毕业生免试攻读硕士学位研究生工作的通知</w:t>
      </w:r>
    </w:p>
    <w:p w14:paraId="3D48C3E0">
      <w:pPr>
        <w:spacing w:before="313" w:beforeLine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各相关学院：</w:t>
      </w:r>
    </w:p>
    <w:p w14:paraId="11406B1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教育部推荐优秀应届本科毕业生免试攻读研究生工作会议精神，推免工作相关文件要求，结合我校实际情况，为确保学校推荐优秀应届本科毕业生免试攻读研究生(以下简称推免)工作顺利开展，现将有关事宜通知如下：</w:t>
      </w:r>
    </w:p>
    <w:p w14:paraId="4355EBC0">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一、推免工作要求</w:t>
      </w:r>
    </w:p>
    <w:p w14:paraId="01420F4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推免工作是研究生多元招生体系的重要组成部分，是加强拔尖创新人才选拔、提高研究生招生质量的重要举措，也是促进和激励在校本科生勤奋学习、全面发展的有效机制。</w:t>
      </w:r>
    </w:p>
    <w:p w14:paraId="77CCF05C">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以提高选拔质量为核心，落实立德树人根本任务，完善全面考察、综合评价、择优选拔的推免生评价体系和工作机制，坚持德智体美劳全面衡量，以德为先，突出能力考查，注重一贯表现，强化对学生科研创新潜质和专业能力倾向的考核。</w:t>
      </w:r>
    </w:p>
    <w:p w14:paraId="48B7B7C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各学院根据《青岛农业大学2026年推荐优秀应届本科毕业生免试攻读硕士研究生工作实施办法》的相关要求，结合本单位实际情况，制定推免工作实施细则。</w:t>
      </w:r>
    </w:p>
    <w:p w14:paraId="4316E60D">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二、推免名额分配</w:t>
      </w:r>
    </w:p>
    <w:p w14:paraId="4AA8EBFF">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学校名额分配坚持服务国家战略，优先向国家战略急需的学科、学校重点建设学科、博士学位授权点倾斜，结合一流专业建设点、一流课程、应届本科毕业生人数、考研就业情况等因素统筹考虑。</w:t>
      </w:r>
    </w:p>
    <w:p w14:paraId="4A105B86">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三、推免工作安排</w:t>
      </w:r>
    </w:p>
    <w:tbl>
      <w:tblPr>
        <w:tblStyle w:val="3"/>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6"/>
        <w:gridCol w:w="6924"/>
      </w:tblGrid>
      <w:tr w14:paraId="50B0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16" w:type="dxa"/>
            <w:vAlign w:val="top"/>
          </w:tcPr>
          <w:p w14:paraId="3BA9BF44">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时间</w:t>
            </w:r>
          </w:p>
        </w:tc>
        <w:tc>
          <w:tcPr>
            <w:tcW w:w="6924" w:type="dxa"/>
            <w:vAlign w:val="top"/>
          </w:tcPr>
          <w:p w14:paraId="2EA4DB08">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工作安排</w:t>
            </w:r>
          </w:p>
        </w:tc>
      </w:tr>
      <w:tr w14:paraId="0EBDE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Align w:val="top"/>
          </w:tcPr>
          <w:p w14:paraId="34DB28A6">
            <w:pP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9月5日-6日</w:t>
            </w:r>
          </w:p>
        </w:tc>
        <w:tc>
          <w:tcPr>
            <w:tcW w:w="6924" w:type="dxa"/>
            <w:vAlign w:val="top"/>
          </w:tcPr>
          <w:p w14:paraId="008C3FF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仿宋_GB2312"/>
                <w:bCs/>
                <w:sz w:val="28"/>
                <w:szCs w:val="28"/>
                <w:lang w:eastAsia="zh-CN"/>
              </w:rPr>
            </w:pPr>
            <w:r>
              <w:rPr>
                <w:rFonts w:hint="eastAsia" w:ascii="仿宋_GB2312" w:hAnsi="仿宋_GB2312" w:eastAsia="仿宋_GB2312" w:cs="仿宋_GB2312"/>
                <w:sz w:val="28"/>
                <w:szCs w:val="28"/>
                <w:vertAlign w:val="baseline"/>
                <w:lang w:val="en-US" w:eastAsia="zh-CN"/>
              </w:rPr>
              <w:t>1.学院成立推免相关</w:t>
            </w:r>
            <w:r>
              <w:rPr>
                <w:rFonts w:hint="eastAsia" w:ascii="仿宋_GB2312" w:eastAsia="仿宋_GB2312"/>
                <w:bCs/>
                <w:sz w:val="28"/>
                <w:szCs w:val="28"/>
                <w:lang w:val="en-US" w:eastAsia="zh-CN"/>
              </w:rPr>
              <w:t>工作</w:t>
            </w:r>
            <w:r>
              <w:rPr>
                <w:rFonts w:hint="eastAsia" w:ascii="仿宋_GB2312" w:eastAsia="仿宋_GB2312"/>
                <w:bCs/>
                <w:sz w:val="28"/>
                <w:szCs w:val="28"/>
              </w:rPr>
              <w:t>小组</w:t>
            </w:r>
            <w:r>
              <w:rPr>
                <w:rFonts w:hint="eastAsia" w:ascii="仿宋_GB2312" w:eastAsia="仿宋_GB2312"/>
                <w:bCs/>
                <w:sz w:val="28"/>
                <w:szCs w:val="28"/>
                <w:lang w:eastAsia="zh-CN"/>
              </w:rPr>
              <w:t>；</w:t>
            </w:r>
          </w:p>
          <w:p w14:paraId="6CCE211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2.学院结合学校要求制定推免细则，由学院推免评审小组集体研究通过后，报学校推免工作领导小组批准后公示；</w:t>
            </w:r>
          </w:p>
          <w:p w14:paraId="6201173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3.学院报备推免评审小组成员、联络员信息，同时报送其签署的《个人无回避事项承诺书》；</w:t>
            </w:r>
          </w:p>
          <w:p w14:paraId="296A9A8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4.统计符合推免条件的2026届应届本科毕业生的平均学分绩点、排名情况</w:t>
            </w:r>
            <w:r>
              <w:rPr>
                <w:rFonts w:hint="eastAsia" w:ascii="仿宋_GB2312" w:hAnsi="仿宋_GB2312" w:eastAsia="仿宋_GB2312" w:cs="仿宋_GB2312"/>
                <w:color w:val="0000FF"/>
                <w:sz w:val="28"/>
                <w:szCs w:val="28"/>
                <w:vertAlign w:val="baseline"/>
                <w:lang w:val="en-US" w:eastAsia="zh-CN"/>
              </w:rPr>
              <w:t>，</w:t>
            </w:r>
            <w:r>
              <w:rPr>
                <w:rFonts w:hint="eastAsia" w:ascii="仿宋_GB2312" w:hAnsi="仿宋_GB2312" w:eastAsia="仿宋_GB2312" w:cs="仿宋_GB2312"/>
                <w:color w:val="auto"/>
                <w:sz w:val="28"/>
                <w:szCs w:val="28"/>
                <w:vertAlign w:val="baseline"/>
                <w:lang w:val="en-US" w:eastAsia="zh-CN"/>
              </w:rPr>
              <w:t>复核学生的外语成绩和其它相关情况。</w:t>
            </w:r>
          </w:p>
        </w:tc>
      </w:tr>
      <w:tr w14:paraId="48A09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Align w:val="top"/>
          </w:tcPr>
          <w:p w14:paraId="12917B05">
            <w:pP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9月5日-7日</w:t>
            </w:r>
          </w:p>
        </w:tc>
        <w:tc>
          <w:tcPr>
            <w:tcW w:w="6924" w:type="dxa"/>
            <w:vAlign w:val="top"/>
          </w:tcPr>
          <w:p w14:paraId="11DBFC1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1.学生查询确认个人平均学分绩点。</w:t>
            </w:r>
          </w:p>
          <w:p w14:paraId="3943855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2.符合推免条件的学生自愿填写《青岛农业大学推荐免试攻读硕士学位研究生申请表》《回避关系声明》，按所在学院要求向学院提交申请表格及相关材料。</w:t>
            </w:r>
          </w:p>
        </w:tc>
      </w:tr>
      <w:tr w14:paraId="1AB7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Align w:val="top"/>
          </w:tcPr>
          <w:p w14:paraId="6C846BD7">
            <w:p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9月8日</w:t>
            </w:r>
          </w:p>
        </w:tc>
        <w:tc>
          <w:tcPr>
            <w:tcW w:w="6924" w:type="dxa"/>
            <w:vAlign w:val="top"/>
          </w:tcPr>
          <w:p w14:paraId="0B9FD11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1.在广泛征求师生意见的基础上，学院推免评审小组组织审查、确定推免资格名单。</w:t>
            </w:r>
          </w:p>
          <w:p w14:paraId="3C5D591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2.学院在学院网站上开辟专栏，向社会公布本单位推免名额、推荐办法等，并对推免资格名单（含姓名、院系、综合成绩绩点等）等推免工作重要事项按要求进行统一公示，公示时间不得少于3天。</w:t>
            </w:r>
          </w:p>
          <w:p w14:paraId="208C088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3.9月12日前，上报学院推免资格名单及pdf成绩单（以“证件号码_姓名”命名）、获得推荐资格考生情况汇总表和学生综合测评成绩排序汇总表。</w:t>
            </w:r>
          </w:p>
        </w:tc>
      </w:tr>
      <w:tr w14:paraId="3D1A3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Align w:val="top"/>
          </w:tcPr>
          <w:p w14:paraId="0CB336AC">
            <w:p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9月12日</w:t>
            </w:r>
          </w:p>
        </w:tc>
        <w:tc>
          <w:tcPr>
            <w:tcW w:w="6924" w:type="dxa"/>
            <w:vAlign w:val="top"/>
          </w:tcPr>
          <w:p w14:paraId="539836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学校推免生遴选工作领导小组对各学院上报的拟推荐学生材料进行审查，将拟推荐学生正式名单在校园网公示（7天）。</w:t>
            </w:r>
          </w:p>
        </w:tc>
      </w:tr>
      <w:tr w14:paraId="4953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Align w:val="top"/>
          </w:tcPr>
          <w:p w14:paraId="760DC4E5">
            <w:pP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9月20日后</w:t>
            </w:r>
          </w:p>
        </w:tc>
        <w:tc>
          <w:tcPr>
            <w:tcW w:w="6924" w:type="dxa"/>
            <w:vAlign w:val="top"/>
          </w:tcPr>
          <w:p w14:paraId="55DF8C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经省招考院审核，获得推免资格的学生，根据教育部要求在规定时间内通过推免服务系统报名。</w:t>
            </w:r>
          </w:p>
        </w:tc>
      </w:tr>
    </w:tbl>
    <w:p w14:paraId="04D743C7">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上报材料，请各学院根据时间安排将电子版和签字盖章的纸质版交教务处李万芬。</w:t>
      </w:r>
      <w:bookmarkStart w:id="0" w:name="_GoBack"/>
      <w:bookmarkEnd w:id="0"/>
    </w:p>
    <w:p w14:paraId="630A7F76">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w:t>
      </w:r>
      <w:r>
        <w:rPr>
          <w:rFonts w:hint="eastAsia" w:ascii="黑体" w:hAnsi="黑体" w:eastAsia="黑体" w:cs="黑体"/>
          <w:sz w:val="32"/>
          <w:szCs w:val="32"/>
          <w:lang w:val="en-US" w:eastAsia="zh-CN"/>
        </w:rPr>
        <w:t>咨询</w:t>
      </w:r>
      <w:r>
        <w:rPr>
          <w:rFonts w:hint="eastAsia" w:ascii="黑体" w:hAnsi="黑体" w:eastAsia="黑体" w:cs="黑体"/>
          <w:sz w:val="32"/>
          <w:szCs w:val="32"/>
          <w:lang w:val="en-US" w:eastAsia="zh-CN"/>
        </w:rPr>
        <w:t>监督电话</w:t>
      </w:r>
    </w:p>
    <w:p w14:paraId="08FD72E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0532-58957272</w:t>
      </w:r>
    </w:p>
    <w:p w14:paraId="5A3C6D15">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0532-58957262</w:t>
      </w:r>
    </w:p>
    <w:p w14:paraId="5E3A3293">
      <w:pPr>
        <w:ind w:firstLine="640" w:firstLineChars="200"/>
        <w:rPr>
          <w:rFonts w:hint="eastAsia" w:ascii="仿宋_GB2312" w:hAnsi="仿宋_GB2312" w:eastAsia="仿宋_GB2312" w:cs="仿宋_GB2312"/>
          <w:sz w:val="32"/>
          <w:szCs w:val="32"/>
          <w:lang w:val="en-US" w:eastAsia="zh-CN"/>
        </w:rPr>
      </w:pPr>
    </w:p>
    <w:p w14:paraId="773203D3">
      <w:pPr>
        <w:wordWrap w:val="0"/>
        <w:ind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教务处    </w:t>
      </w:r>
    </w:p>
    <w:p w14:paraId="34607753">
      <w:pPr>
        <w:ind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2025年9与5日</w:t>
      </w:r>
    </w:p>
    <w:p w14:paraId="0A6E2974">
      <w:pPr>
        <w:ind w:firstLine="640" w:firstLineChars="200"/>
        <w:rPr>
          <w:rFonts w:hint="eastAsia" w:ascii="仿宋_GB2312" w:hAnsi="仿宋_GB2312" w:eastAsia="仿宋_GB2312" w:cs="仿宋_GB2312"/>
          <w:sz w:val="32"/>
          <w:szCs w:val="32"/>
          <w:lang w:val="en-US" w:eastAsia="zh-CN"/>
        </w:rPr>
      </w:pPr>
    </w:p>
    <w:p w14:paraId="72BCBAB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附件1.青岛农业大学2026年推荐优秀应届本科毕业生免试攻读硕士研究生工作实施办法</w:t>
      </w:r>
    </w:p>
    <w:p w14:paraId="1F70B3E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附件2：推免生诚信承诺书模板</w:t>
      </w:r>
    </w:p>
    <w:p w14:paraId="135A8A4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附件3：回避关系声明（学生）</w:t>
      </w:r>
    </w:p>
    <w:p w14:paraId="35D7E301">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附件4：青岛农业大学推荐免试攻读硕士学位研究生申请表</w:t>
      </w:r>
    </w:p>
    <w:p w14:paraId="55DF2B2F">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附件5：个人无回避事项承诺书（工作人员）</w:t>
      </w:r>
    </w:p>
    <w:p w14:paraId="7D1926F8">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附件6：青岛农业大学2026年获得推荐资格考生情况汇总表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02377"/>
    <w:rsid w:val="189267F9"/>
    <w:rsid w:val="3681304C"/>
    <w:rsid w:val="42E71294"/>
    <w:rsid w:val="49B750F7"/>
    <w:rsid w:val="4B6B3378"/>
    <w:rsid w:val="4C0F5C2A"/>
    <w:rsid w:val="4D473645"/>
    <w:rsid w:val="5C4E6E0B"/>
    <w:rsid w:val="69AA4D0F"/>
    <w:rsid w:val="749E5641"/>
    <w:rsid w:val="7A684A7F"/>
    <w:rsid w:val="7F572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1307</Words>
  <Characters>1373</Characters>
  <Lines>0</Lines>
  <Paragraphs>0</Paragraphs>
  <TotalTime>29</TotalTime>
  <ScaleCrop>false</ScaleCrop>
  <LinksUpToDate>false</LinksUpToDate>
  <CharactersWithSpaces>1377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2025-09-03T05:53:00Z</dcterms:created>
  <dc:creator>liu</dc:creator>
  <cp:lastModifiedBy>liu</cp:lastModifiedBy>
  <dcterms:modified xsi:type="dcterms:W3CDTF">2025-09-06T09:35:15Z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eyJoZGlkIjoiZTZkM2NmNGYzYWJlMThjNWY3Y2JkNzM1Y2NhN2ZiZmUifQ==</vt:lpwstr>
  </property>
  <property fmtid="{D5CDD505-2E9C-101B-9397-08002B2CF9AE}" pid="4" name="ICV">
    <vt:lpwstr>5D2EB47EE7E74762B869CB38781E9294_12</vt:lpwstr>
  </property>
</Properties>
</file>