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41F58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2：</w:t>
      </w:r>
    </w:p>
    <w:tbl>
      <w:tblPr>
        <w:tblStyle w:val="4"/>
        <w:tblW w:w="1468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51"/>
        <w:gridCol w:w="457"/>
        <w:gridCol w:w="1002"/>
        <w:gridCol w:w="1095"/>
        <w:gridCol w:w="1779"/>
        <w:gridCol w:w="1275"/>
        <w:gridCol w:w="1686"/>
        <w:gridCol w:w="709"/>
        <w:gridCol w:w="1701"/>
        <w:gridCol w:w="1276"/>
        <w:gridCol w:w="1275"/>
        <w:gridCol w:w="993"/>
      </w:tblGrid>
      <w:tr w14:paraId="4CE45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681" w:type="dxa"/>
            <w:gridSpan w:val="13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14:paraId="1A3D4B18">
            <w:pPr>
              <w:widowControl/>
              <w:jc w:val="center"/>
              <w:rPr>
                <w:rFonts w:ascii="方正小标宋简体" w:hAnsi="宋体" w:eastAsia="方正小标宋简体" w:cs="Courier New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Courier New" w:eastAsia="方正小标宋简体" w:cs="Courier New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   </w:t>
            </w:r>
            <w:r>
              <w:rPr>
                <w:rFonts w:hint="eastAsia" w:ascii="方正小标宋简体" w:hAnsi="宋体" w:eastAsia="方正小标宋简体" w:cs="Courier New"/>
                <w:b/>
                <w:bCs/>
                <w:color w:val="000000"/>
                <w:kern w:val="0"/>
                <w:sz w:val="36"/>
                <w:szCs w:val="36"/>
              </w:rPr>
              <w:t>学院</w:t>
            </w:r>
            <w:r>
              <w:rPr>
                <w:rFonts w:hint="eastAsia" w:ascii="方正小标宋简体" w:hAnsi="Courier New" w:eastAsia="方正小标宋简体" w:cs="Courier New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Courier New" w:eastAsia="方正小标宋简体" w:cs="Courier New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Courier New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宋体" w:eastAsia="方正小标宋简体" w:cs="Courier New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硕士</w:t>
            </w:r>
            <w:r>
              <w:rPr>
                <w:rFonts w:hint="eastAsia" w:ascii="方正小标宋简体" w:hAnsi="宋体" w:eastAsia="方正小标宋简体" w:cs="Courier New"/>
                <w:b/>
                <w:bCs/>
                <w:color w:val="000000"/>
                <w:kern w:val="0"/>
                <w:sz w:val="36"/>
                <w:szCs w:val="36"/>
              </w:rPr>
              <w:t>研究生国家奖学金评选结果一览表</w:t>
            </w:r>
          </w:p>
          <w:p w14:paraId="01BF255A"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Courier New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Courier New"/>
                <w:b/>
                <w:bCs/>
                <w:color w:val="000000"/>
                <w:kern w:val="0"/>
                <w:sz w:val="28"/>
                <w:szCs w:val="28"/>
              </w:rPr>
              <w:t>学院（盖章）</w:t>
            </w:r>
          </w:p>
        </w:tc>
      </w:tr>
      <w:tr w14:paraId="2706E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4F04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329E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FB6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0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E2C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8D14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4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FF9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发表论文情况及专利情况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373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其他奖励或荣誉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91B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D134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D4C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74F6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23C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3EB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04C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160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SCI（注明影响因子）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FC0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一级学报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1FF7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B5A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0F8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校级以上奖励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F5EC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校级奖励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595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院级奖励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E4AC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B40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064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B97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7D2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A87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F05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526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High-quality chromosome-level de novo assembly of the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0"/>
                <w:sz w:val="21"/>
                <w:szCs w:val="21"/>
              </w:rPr>
              <w:t>Trifolium repens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（BMC Genomics、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2023.06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1/8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二区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IF=4.4）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547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B74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发明专利：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一种抗菌肽及其在防治多重耐药菌中的应用 专利号：ZL 202210208666.0,</w:t>
            </w:r>
            <w:r>
              <w:rPr>
                <w:rFonts w:hint="default" w:ascii="Times New Roman" w:hAnsi="Times New Roman" w:eastAsia="FZSongS--GB1-5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2023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.07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，5/7.</w:t>
            </w:r>
          </w:p>
          <w:p w14:paraId="20B591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实用新型：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一种畜牧动物的药液喷淋设备，专利号：ZL 2023 20319987.8 ，2023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.09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，3/4.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21A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DC827"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1.山东省高等学校省级优秀学生（2023.05）</w:t>
            </w:r>
          </w:p>
          <w:p w14:paraId="06E622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0BD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1AE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0D9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2E38EF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1.发表论文必须见刊，专利须获得专利证书（标注专利获得者位次），未见刊和未获得专利证书的不作为评选依据；</w:t>
      </w:r>
    </w:p>
    <w:p w14:paraId="0BF4E0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2.奖励获荣誉需有证书原件；</w:t>
      </w:r>
    </w:p>
    <w:p w14:paraId="49B220B7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3.发表论文题目标注发表刊物名称、作者位次、期刊分区以及影响因子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90AE638D-0689-49FC-9D26-82897615E5A5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E573BB6-3BEF-4AE6-A908-A9B14C7A90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8C01BBF-7A1B-47E0-9DE3-FBC23F95B0A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4E7B137C-5FB9-48A5-AF2E-C20847CCF5E0}"/>
  </w:font>
  <w:font w:name="FZSongS--GB1-5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3CCB9CBF-F4ED-4B25-9155-D46C2FC3E92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D1D46"/>
    <w:multiLevelType w:val="singleLevel"/>
    <w:tmpl w:val="B24D1D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lYjA5YWNmYjc5MWIxZTM2Nzc5MDIwOTA4ODUzZjkifQ=="/>
  </w:docVars>
  <w:rsids>
    <w:rsidRoot w:val="007B0E9C"/>
    <w:rsid w:val="00036529"/>
    <w:rsid w:val="003E6BDC"/>
    <w:rsid w:val="004B6A1A"/>
    <w:rsid w:val="004C10F1"/>
    <w:rsid w:val="004E27EC"/>
    <w:rsid w:val="00532C43"/>
    <w:rsid w:val="005F1783"/>
    <w:rsid w:val="00665054"/>
    <w:rsid w:val="00684137"/>
    <w:rsid w:val="006B02FD"/>
    <w:rsid w:val="00733A1C"/>
    <w:rsid w:val="00752A44"/>
    <w:rsid w:val="007B0E9C"/>
    <w:rsid w:val="008B1824"/>
    <w:rsid w:val="00900ECF"/>
    <w:rsid w:val="00977DF5"/>
    <w:rsid w:val="00B037DC"/>
    <w:rsid w:val="00B30183"/>
    <w:rsid w:val="00C21989"/>
    <w:rsid w:val="00CA040C"/>
    <w:rsid w:val="00E1674F"/>
    <w:rsid w:val="00F32AD4"/>
    <w:rsid w:val="00F61705"/>
    <w:rsid w:val="00F72B98"/>
    <w:rsid w:val="02EE0894"/>
    <w:rsid w:val="16AE2524"/>
    <w:rsid w:val="1C6A0A58"/>
    <w:rsid w:val="3E8F7273"/>
    <w:rsid w:val="440E63C2"/>
    <w:rsid w:val="5848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289</Words>
  <Characters>430</Characters>
  <Lines>2</Lines>
  <Paragraphs>1</Paragraphs>
  <TotalTime>2</TotalTime>
  <ScaleCrop>false</ScaleCrop>
  <LinksUpToDate>false</LinksUpToDate>
  <CharactersWithSpaces>477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2018-09-05T08:36:00Z</dcterms:created>
  <dc:creator>glk</dc:creator>
  <cp:lastModifiedBy>小宇</cp:lastModifiedBy>
  <cp:lastPrinted>2020-09-29T08:05:00Z</cp:lastPrinted>
  <dcterms:modified xsi:type="dcterms:W3CDTF">2025-09-23T06:50:38Z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139876A6504345FDBD0824ADD9D4A971</vt:lpwstr>
  </property>
  <property fmtid="{D5CDD505-2E9C-101B-9397-08002B2CF9AE}" pid="4" name="KSOTemplateDocerSaveRecord">
    <vt:lpwstr>eyJoZGlkIjoiNjkwNGFhMGNhYWZlODViODVkM2RlNTk4YWU1ZTU0YWMiLCJ1c2VySWQiOiI5MTIyNDA5MzMifQ==</vt:lpwstr>
  </property>
</Properties>
</file>